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95AB" w14:textId="3EFCCB50" w:rsidR="00A9237A" w:rsidRDefault="001B1889" w:rsidP="00A9237A">
      <w:pPr>
        <w:pStyle w:val="1"/>
        <w:jc w:val="center"/>
        <w:rPr>
          <w:rFonts w:eastAsia="MS Mincho"/>
          <w:b/>
          <w:szCs w:val="28"/>
        </w:rPr>
      </w:pPr>
      <w:bookmarkStart w:id="0" w:name="_Hlk181969623"/>
      <w:bookmarkStart w:id="1" w:name="_Hlk138843118"/>
      <w:r w:rsidRPr="001B1889">
        <w:rPr>
          <w:rFonts w:eastAsia="MS Mincho"/>
          <w:b/>
          <w:szCs w:val="28"/>
        </w:rPr>
        <w:t>Открытый запрос котировок в электронной форме №01/ЗКТЭ-АО «ОТЛК ЕРА»/202</w:t>
      </w:r>
      <w:r w:rsidR="00A613DB">
        <w:rPr>
          <w:rFonts w:eastAsia="MS Mincho"/>
          <w:b/>
          <w:szCs w:val="28"/>
        </w:rPr>
        <w:t>6</w:t>
      </w:r>
      <w:r w:rsidRPr="001B1889">
        <w:rPr>
          <w:rFonts w:eastAsia="MS Mincho"/>
          <w:b/>
          <w:szCs w:val="28"/>
        </w:rPr>
        <w:t xml:space="preserve"> на оказание транспортно-экспедиционных услуг в том числе, связанных с приемом, обработкой, хранением, упаковкой, перевозкой, доставкой грузов по территории Российской Федерации и иностранных государств, а также организации страхования и таможенного оформления грузов для нужд АО «ОТЛК ЕРА».</w:t>
      </w:r>
    </w:p>
    <w:p w14:paraId="3693F570" w14:textId="77777777" w:rsidR="001B1889" w:rsidRPr="00DA0780" w:rsidRDefault="001B1889" w:rsidP="00A9237A">
      <w:pPr>
        <w:pStyle w:val="1"/>
        <w:jc w:val="center"/>
        <w:rPr>
          <w:rFonts w:eastAsia="MS Mincho"/>
          <w:b/>
          <w:szCs w:val="28"/>
          <w:highlight w:val="yellow"/>
        </w:rPr>
      </w:pPr>
    </w:p>
    <w:bookmarkEnd w:id="0"/>
    <w:bookmarkEnd w:id="1"/>
    <w:p w14:paraId="58F5FFD9" w14:textId="2D8EA97D" w:rsidR="001E46C2" w:rsidRPr="001B1889" w:rsidRDefault="00474444" w:rsidP="00A9237A">
      <w:pPr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1E46C2">
        <w:rPr>
          <w:rFonts w:ascii="Times New Roman" w:hAnsi="Times New Roman" w:cs="Times New Roman"/>
          <w:sz w:val="24"/>
          <w:szCs w:val="24"/>
        </w:rPr>
        <w:t>правк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E46C2">
        <w:rPr>
          <w:rFonts w:ascii="Times New Roman" w:hAnsi="Times New Roman" w:cs="Times New Roman"/>
          <w:sz w:val="24"/>
          <w:szCs w:val="24"/>
        </w:rPr>
        <w:t xml:space="preserve"> по перечню необходимых документов для </w:t>
      </w:r>
      <w:r w:rsidR="006765BE">
        <w:rPr>
          <w:rFonts w:ascii="Times New Roman" w:hAnsi="Times New Roman" w:cs="Times New Roman"/>
          <w:sz w:val="24"/>
          <w:szCs w:val="24"/>
        </w:rPr>
        <w:t xml:space="preserve">допуска к </w:t>
      </w:r>
      <w:r w:rsidR="001E46C2">
        <w:rPr>
          <w:rFonts w:ascii="Times New Roman" w:hAnsi="Times New Roman" w:cs="Times New Roman"/>
          <w:sz w:val="24"/>
          <w:szCs w:val="24"/>
        </w:rPr>
        <w:t>участи</w:t>
      </w:r>
      <w:r w:rsidR="006765BE">
        <w:rPr>
          <w:rFonts w:ascii="Times New Roman" w:hAnsi="Times New Roman" w:cs="Times New Roman"/>
          <w:sz w:val="24"/>
          <w:szCs w:val="24"/>
        </w:rPr>
        <w:t>ю</w:t>
      </w:r>
      <w:r w:rsidR="001E46C2">
        <w:rPr>
          <w:rFonts w:ascii="Times New Roman" w:hAnsi="Times New Roman" w:cs="Times New Roman"/>
          <w:sz w:val="24"/>
          <w:szCs w:val="24"/>
        </w:rPr>
        <w:t xml:space="preserve"> в закупке </w:t>
      </w:r>
      <w:r w:rsidR="00A9237A" w:rsidRPr="00A9237A">
        <w:rPr>
          <w:rFonts w:ascii="Times New Roman" w:hAnsi="Times New Roman" w:cs="Times New Roman"/>
          <w:sz w:val="24"/>
          <w:szCs w:val="24"/>
        </w:rPr>
        <w:t>№</w:t>
      </w:r>
      <w:r w:rsidR="001B1889" w:rsidRPr="001B1889">
        <w:rPr>
          <w:rFonts w:ascii="Times New Roman" w:hAnsi="Times New Roman" w:cs="Times New Roman"/>
          <w:sz w:val="24"/>
          <w:szCs w:val="24"/>
        </w:rPr>
        <w:t>01</w:t>
      </w:r>
      <w:r w:rsidR="00A9237A" w:rsidRPr="00A9237A">
        <w:rPr>
          <w:rFonts w:ascii="Times New Roman" w:hAnsi="Times New Roman" w:cs="Times New Roman"/>
          <w:sz w:val="24"/>
          <w:szCs w:val="24"/>
        </w:rPr>
        <w:t>/ЗКТЭ-АО «ОТЛК ЕРА»/202</w:t>
      </w:r>
      <w:r w:rsidR="00A613DB">
        <w:rPr>
          <w:rFonts w:ascii="Times New Roman" w:hAnsi="Times New Roman" w:cs="Times New Roman"/>
          <w:sz w:val="24"/>
          <w:szCs w:val="24"/>
        </w:rPr>
        <w:t>6</w:t>
      </w:r>
    </w:p>
    <w:tbl>
      <w:tblPr>
        <w:tblStyle w:val="a6"/>
        <w:tblW w:w="9918" w:type="dxa"/>
        <w:jc w:val="center"/>
        <w:tblLook w:val="04A0" w:firstRow="1" w:lastRow="0" w:firstColumn="1" w:lastColumn="0" w:noHBand="0" w:noVBand="1"/>
      </w:tblPr>
      <w:tblGrid>
        <w:gridCol w:w="560"/>
        <w:gridCol w:w="2255"/>
        <w:gridCol w:w="5008"/>
        <w:gridCol w:w="2095"/>
      </w:tblGrid>
      <w:tr w:rsidR="00E85034" w14:paraId="1F750533" w14:textId="77777777" w:rsidTr="001B1889">
        <w:trPr>
          <w:jc w:val="center"/>
        </w:trPr>
        <w:tc>
          <w:tcPr>
            <w:tcW w:w="560" w:type="dxa"/>
            <w:vAlign w:val="center"/>
          </w:tcPr>
          <w:p w14:paraId="6B6424F7" w14:textId="77B5C903" w:rsidR="00E85034" w:rsidRPr="00474444" w:rsidRDefault="00E85034" w:rsidP="00667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55" w:type="dxa"/>
            <w:vAlign w:val="center"/>
          </w:tcPr>
          <w:p w14:paraId="167F13DC" w14:textId="77777777" w:rsidR="00E85034" w:rsidRPr="00667F14" w:rsidRDefault="00E85034" w:rsidP="00667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 документов</w:t>
            </w:r>
          </w:p>
          <w:p w14:paraId="7BEB1AA0" w14:textId="29889B54" w:rsidR="00191168" w:rsidRPr="00667F14" w:rsidRDefault="00191168" w:rsidP="00667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подачи заявки на участие</w:t>
            </w:r>
          </w:p>
        </w:tc>
        <w:tc>
          <w:tcPr>
            <w:tcW w:w="5008" w:type="dxa"/>
            <w:vAlign w:val="center"/>
          </w:tcPr>
          <w:p w14:paraId="056978EB" w14:textId="158C0542" w:rsidR="00E85034" w:rsidRPr="00474444" w:rsidRDefault="00E85034" w:rsidP="00667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котировочной документации</w:t>
            </w:r>
          </w:p>
        </w:tc>
        <w:tc>
          <w:tcPr>
            <w:tcW w:w="2095" w:type="dxa"/>
            <w:vAlign w:val="center"/>
          </w:tcPr>
          <w:p w14:paraId="3A508E89" w14:textId="37B27438" w:rsidR="00E85034" w:rsidRPr="00474444" w:rsidRDefault="00E85034" w:rsidP="00667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Пункты документации</w:t>
            </w:r>
          </w:p>
        </w:tc>
      </w:tr>
      <w:tr w:rsidR="00E85034" w14:paraId="26212F5C" w14:textId="77777777" w:rsidTr="001B1889">
        <w:trPr>
          <w:jc w:val="center"/>
        </w:trPr>
        <w:tc>
          <w:tcPr>
            <w:tcW w:w="560" w:type="dxa"/>
            <w:vAlign w:val="center"/>
          </w:tcPr>
          <w:p w14:paraId="67553178" w14:textId="27AEB344" w:rsidR="00E85034" w:rsidRPr="001E46C2" w:rsidRDefault="00E85034" w:rsidP="001E46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46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55" w:type="dxa"/>
            <w:vAlign w:val="center"/>
          </w:tcPr>
          <w:p w14:paraId="4A57AE6C" w14:textId="752BE432" w:rsidR="00E85034" w:rsidRPr="00E85034" w:rsidRDefault="00E85034" w:rsidP="001E4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034">
              <w:rPr>
                <w:rFonts w:ascii="Times New Roman" w:hAnsi="Times New Roman" w:cs="Times New Roman"/>
                <w:sz w:val="24"/>
                <w:szCs w:val="24"/>
              </w:rPr>
              <w:t xml:space="preserve">Заявка на участие </w:t>
            </w:r>
          </w:p>
        </w:tc>
        <w:tc>
          <w:tcPr>
            <w:tcW w:w="5008" w:type="dxa"/>
          </w:tcPr>
          <w:p w14:paraId="5D874AAF" w14:textId="0A5224F2" w:rsidR="00E85034" w:rsidRDefault="00E85034" w:rsidP="001E4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3027E4">
              <w:rPr>
                <w:rFonts w:ascii="Times New Roman" w:hAnsi="Times New Roman" w:cs="Times New Roman"/>
                <w:sz w:val="24"/>
                <w:szCs w:val="24"/>
              </w:rPr>
              <w:t>формл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яется</w:t>
            </w:r>
            <w:r w:rsidRPr="0030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6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формой</w:t>
            </w:r>
            <w:r w:rsidRPr="0030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заявки на участие</w:t>
            </w:r>
            <w:r w:rsidR="00474444">
              <w:rPr>
                <w:rFonts w:ascii="Times New Roman" w:hAnsi="Times New Roman" w:cs="Times New Roman"/>
                <w:sz w:val="24"/>
                <w:szCs w:val="24"/>
              </w:rPr>
              <w:t>, представленной в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0CB394E" w14:textId="236E34EF" w:rsidR="00E85034" w:rsidRDefault="00E85034" w:rsidP="001E46C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FE75C2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редоставляется </w:t>
            </w:r>
            <w:r w:rsidRPr="00676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скан с оригинала</w:t>
            </w:r>
            <w:r w:rsidRPr="00FE75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76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подписанного подписью уполномоченного лица и заверенного печатью</w:t>
            </w:r>
            <w:r w:rsidRPr="00FE75C2">
              <w:rPr>
                <w:rFonts w:ascii="Times New Roman" w:hAnsi="Times New Roman" w:cs="Times New Roman"/>
                <w:sz w:val="24"/>
                <w:szCs w:val="24"/>
              </w:rPr>
              <w:t>, при ее наличии</w:t>
            </w:r>
            <w:r w:rsidR="00A923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5" w:type="dxa"/>
          </w:tcPr>
          <w:p w14:paraId="2F623789" w14:textId="4BACBC36" w:rsidR="00E85034" w:rsidRDefault="00A9237A" w:rsidP="001911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91168">
              <w:rPr>
                <w:rFonts w:ascii="Times New Roman" w:hAnsi="Times New Roman" w:cs="Times New Roman"/>
                <w:sz w:val="24"/>
                <w:szCs w:val="24"/>
              </w:rPr>
              <w:t xml:space="preserve">риложение </w:t>
            </w:r>
            <w:r w:rsidR="00191168" w:rsidRPr="003027E4">
              <w:rPr>
                <w:rFonts w:ascii="Times New Roman" w:hAnsi="Times New Roman" w:cs="Times New Roman"/>
                <w:sz w:val="24"/>
                <w:szCs w:val="24"/>
              </w:rPr>
              <w:t>№1.</w:t>
            </w:r>
            <w:r w:rsidR="001B1889" w:rsidRPr="001B1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168" w:rsidRPr="0030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64B" w:rsidRPr="0027064B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котировочной</w:t>
            </w:r>
            <w:r w:rsidR="0027064B" w:rsidRPr="0027064B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</w:t>
            </w:r>
            <w:r w:rsidR="002706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8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408CB" w:rsidRPr="00F408CB">
              <w:rPr>
                <w:rFonts w:ascii="Times New Roman" w:hAnsi="Times New Roman" w:cs="Times New Roman"/>
                <w:sz w:val="24"/>
                <w:szCs w:val="24"/>
              </w:rPr>
              <w:t>Формы документов, предоставляемых в составе заявки участника</w:t>
            </w:r>
            <w:r w:rsidR="00F408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B683B" w14:paraId="54C3E858" w14:textId="77777777" w:rsidTr="001B1889">
        <w:trPr>
          <w:trHeight w:val="1928"/>
          <w:jc w:val="center"/>
        </w:trPr>
        <w:tc>
          <w:tcPr>
            <w:tcW w:w="560" w:type="dxa"/>
            <w:vAlign w:val="center"/>
          </w:tcPr>
          <w:p w14:paraId="6222AACC" w14:textId="456A571A" w:rsidR="00DB683B" w:rsidRPr="001E46C2" w:rsidRDefault="00DB683B" w:rsidP="001E46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55" w:type="dxa"/>
            <w:vAlign w:val="center"/>
          </w:tcPr>
          <w:p w14:paraId="66FF2DCC" w14:textId="3D0920E2" w:rsidR="00DB683B" w:rsidRPr="00E85034" w:rsidRDefault="00DB683B" w:rsidP="001E4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034">
              <w:rPr>
                <w:rFonts w:ascii="Times New Roman" w:hAnsi="Times New Roman" w:cs="Times New Roman"/>
                <w:sz w:val="24"/>
                <w:szCs w:val="24"/>
              </w:rPr>
              <w:t>Техническое предложение</w:t>
            </w:r>
          </w:p>
        </w:tc>
        <w:tc>
          <w:tcPr>
            <w:tcW w:w="5008" w:type="dxa"/>
          </w:tcPr>
          <w:p w14:paraId="0CDBF054" w14:textId="50246F4C" w:rsidR="00DB683B" w:rsidRDefault="00DB683B" w:rsidP="001E4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027E4">
              <w:rPr>
                <w:rFonts w:ascii="Times New Roman" w:hAnsi="Times New Roman" w:cs="Times New Roman"/>
                <w:sz w:val="24"/>
                <w:szCs w:val="24"/>
              </w:rPr>
              <w:t>оформл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яется</w:t>
            </w:r>
            <w:r w:rsidRPr="0030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6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формой</w:t>
            </w:r>
            <w:r w:rsidRPr="003027E4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технического предложения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408CB">
              <w:rPr>
                <w:rFonts w:ascii="Times New Roman" w:hAnsi="Times New Roman" w:cs="Times New Roman"/>
                <w:sz w:val="24"/>
                <w:szCs w:val="24"/>
              </w:rPr>
              <w:t>представленно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408CB">
              <w:rPr>
                <w:rFonts w:ascii="Times New Roman" w:hAnsi="Times New Roman" w:cs="Times New Roman"/>
                <w:sz w:val="24"/>
                <w:szCs w:val="24"/>
              </w:rPr>
              <w:t xml:space="preserve"> в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98412F" w14:textId="77777777" w:rsidR="00DB683B" w:rsidRDefault="00DB683B" w:rsidP="001E4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0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E8503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редоставляется </w:t>
            </w:r>
            <w:r w:rsidRPr="00676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скан с оригинала, подписанного подписью уполномоченного лица и заверенного печатью</w:t>
            </w:r>
            <w:r w:rsidRPr="00E85034">
              <w:rPr>
                <w:rFonts w:ascii="Times New Roman" w:hAnsi="Times New Roman" w:cs="Times New Roman"/>
                <w:sz w:val="24"/>
                <w:szCs w:val="24"/>
              </w:rPr>
              <w:t>, при ее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623707" w14:textId="77777777" w:rsidR="006765BE" w:rsidRDefault="006765BE" w:rsidP="006765BE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допускается допущение арифметических ошибок при проведении расчетов итоговой цены;</w:t>
            </w:r>
          </w:p>
          <w:p w14:paraId="4E5770CF" w14:textId="03810C5B" w:rsidR="001B1889" w:rsidRDefault="00A9237A" w:rsidP="001B1889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3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B1889" w:rsidRPr="001B1889">
              <w:rPr>
                <w:rFonts w:ascii="Times New Roman" w:hAnsi="Times New Roman" w:cs="Times New Roman"/>
                <w:sz w:val="24"/>
                <w:szCs w:val="24"/>
              </w:rPr>
              <w:t>Цена за единицу по каждому направлению, предложенная участником, не должна превышать цену за единицу по каждому направлению, установленную в извещении с учетом НДС и без учета НДС (п. 1. Приложения № 1.1 к части 1 извещения: «Техническое задание»).</w:t>
            </w:r>
          </w:p>
          <w:p w14:paraId="668CD535" w14:textId="0833AEEA" w:rsidR="006765BE" w:rsidRPr="00A9237A" w:rsidRDefault="001B1889" w:rsidP="001B1889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9">
              <w:rPr>
                <w:rFonts w:ascii="Times New Roman" w:hAnsi="Times New Roman" w:cs="Times New Roman"/>
                <w:sz w:val="24"/>
                <w:szCs w:val="24"/>
              </w:rPr>
              <w:t>- Общая цена единиц услуг, предложенная участником, не должна превышать общую цену единиц услуг, установленную в извещении с учетом НДС и без учета НДС (п. 1. Приложения № 1.1 к части 1 извещения: «Техническое задание»).</w:t>
            </w:r>
          </w:p>
        </w:tc>
        <w:tc>
          <w:tcPr>
            <w:tcW w:w="2095" w:type="dxa"/>
          </w:tcPr>
          <w:p w14:paraId="6F205A10" w14:textId="42B205C3" w:rsidR="00DB683B" w:rsidRDefault="00956455" w:rsidP="001911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B683B" w:rsidRPr="003027E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DB683B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DB683B" w:rsidRPr="003027E4">
              <w:rPr>
                <w:rFonts w:ascii="Times New Roman" w:hAnsi="Times New Roman" w:cs="Times New Roman"/>
                <w:sz w:val="24"/>
                <w:szCs w:val="24"/>
              </w:rPr>
              <w:t>№1.</w:t>
            </w:r>
            <w:r w:rsidR="001B1889" w:rsidRPr="00A613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6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64B" w:rsidRPr="0027064B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A9237A">
              <w:rPr>
                <w:rFonts w:ascii="Times New Roman" w:hAnsi="Times New Roman" w:cs="Times New Roman"/>
                <w:sz w:val="24"/>
                <w:szCs w:val="24"/>
              </w:rPr>
              <w:t>котировочной</w:t>
            </w:r>
            <w:r w:rsidR="0027064B" w:rsidRPr="0027064B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</w:t>
            </w:r>
          </w:p>
          <w:p w14:paraId="43DC33E3" w14:textId="2796D4ED" w:rsidR="00DB683B" w:rsidRDefault="00DB683B" w:rsidP="001911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67F14">
              <w:rPr>
                <w:rFonts w:ascii="Times New Roman" w:hAnsi="Times New Roman" w:cs="Times New Roman"/>
                <w:sz w:val="24"/>
                <w:szCs w:val="24"/>
              </w:rPr>
              <w:t>Формы документов, предоставляемых в составе заявки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B1889" w14:paraId="38A3A100" w14:textId="77777777" w:rsidTr="001B1889">
        <w:trPr>
          <w:trHeight w:val="1928"/>
          <w:jc w:val="center"/>
        </w:trPr>
        <w:tc>
          <w:tcPr>
            <w:tcW w:w="560" w:type="dxa"/>
            <w:vAlign w:val="center"/>
          </w:tcPr>
          <w:p w14:paraId="72D7C949" w14:textId="3FDE602E" w:rsidR="001B1889" w:rsidRDefault="001B1889" w:rsidP="001E46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3.</w:t>
            </w:r>
          </w:p>
        </w:tc>
        <w:tc>
          <w:tcPr>
            <w:tcW w:w="2255" w:type="dxa"/>
            <w:vAlign w:val="center"/>
          </w:tcPr>
          <w:p w14:paraId="5B51F845" w14:textId="21D92CE9" w:rsidR="001B1889" w:rsidRPr="00E85034" w:rsidRDefault="001B1889" w:rsidP="001E4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008" w:type="dxa"/>
          </w:tcPr>
          <w:p w14:paraId="72AE478E" w14:textId="5139772C" w:rsidR="001B1889" w:rsidRDefault="001B1889" w:rsidP="001E4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B1889">
              <w:rPr>
                <w:rFonts w:ascii="Times New Roman" w:hAnsi="Times New Roman" w:cs="Times New Roman"/>
                <w:sz w:val="24"/>
                <w:szCs w:val="24"/>
              </w:rPr>
              <w:t>Участник должен предоставить в составе заявки проект договора на оказание услуг в соответствии с условиями, указанными в техническом задании, извещении о проведении открытого запроса котировок в электронной форме №01/ЗКТЭ-АО «ОТЛК ЕРА»/202</w:t>
            </w:r>
            <w:r w:rsidR="00A613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B1889">
              <w:rPr>
                <w:rFonts w:ascii="Times New Roman" w:hAnsi="Times New Roman" w:cs="Times New Roman"/>
                <w:sz w:val="24"/>
                <w:szCs w:val="24"/>
              </w:rPr>
              <w:t xml:space="preserve"> на оказание транспортно-экспедиционных услуг, в том числе связанные с приемом, обработкой, хранением, упаковкой, перевозкой, доставкой грузов по территории Российской Федерации и иностранных государств, а также организации страхования и таможенного оформления грузов для нужд АО «ОТЛК ЕРА»</w:t>
            </w:r>
          </w:p>
        </w:tc>
        <w:tc>
          <w:tcPr>
            <w:tcW w:w="2095" w:type="dxa"/>
          </w:tcPr>
          <w:p w14:paraId="22FC0048" w14:textId="77777777" w:rsidR="001B1889" w:rsidRDefault="001B1889" w:rsidP="00191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520F3C" w14:textId="189A250E" w:rsidR="006369E4" w:rsidRPr="001C048F" w:rsidRDefault="003239AD" w:rsidP="001C048F">
      <w:pPr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48F">
        <w:rPr>
          <w:rFonts w:ascii="Times New Roman" w:hAnsi="Times New Roman" w:cs="Times New Roman"/>
          <w:b/>
          <w:bCs/>
          <w:sz w:val="24"/>
          <w:szCs w:val="24"/>
        </w:rPr>
        <w:t>Сроки проведения закупки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239AD" w14:paraId="693829B9" w14:textId="77777777" w:rsidTr="003239AD">
        <w:tc>
          <w:tcPr>
            <w:tcW w:w="4672" w:type="dxa"/>
          </w:tcPr>
          <w:p w14:paraId="62524AF0" w14:textId="7C0D7900" w:rsidR="003239AD" w:rsidRPr="001C048F" w:rsidRDefault="003239AD" w:rsidP="001911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0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процедуры</w:t>
            </w:r>
          </w:p>
        </w:tc>
        <w:tc>
          <w:tcPr>
            <w:tcW w:w="4673" w:type="dxa"/>
          </w:tcPr>
          <w:p w14:paraId="0A11D57F" w14:textId="4593696E" w:rsidR="003239AD" w:rsidRPr="001C048F" w:rsidRDefault="003239AD" w:rsidP="001911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0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</w:t>
            </w:r>
          </w:p>
        </w:tc>
      </w:tr>
      <w:tr w:rsidR="003239AD" w14:paraId="6D324626" w14:textId="77777777" w:rsidTr="003239AD">
        <w:tc>
          <w:tcPr>
            <w:tcW w:w="4672" w:type="dxa"/>
          </w:tcPr>
          <w:p w14:paraId="2AA58E14" w14:textId="09E8FB48" w:rsidR="003239AD" w:rsidRDefault="003239AD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E4">
              <w:rPr>
                <w:rFonts w:ascii="Times New Roman" w:hAnsi="Times New Roman" w:cs="Times New Roman"/>
                <w:sz w:val="24"/>
                <w:szCs w:val="24"/>
              </w:rPr>
              <w:t>Дата начала подачи заявок</w:t>
            </w:r>
          </w:p>
        </w:tc>
        <w:tc>
          <w:tcPr>
            <w:tcW w:w="4673" w:type="dxa"/>
          </w:tcPr>
          <w:p w14:paraId="2C485003" w14:textId="21265A39" w:rsidR="003239AD" w:rsidRDefault="00A613DB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239AD" w14:paraId="26537E5A" w14:textId="77777777" w:rsidTr="003239AD">
        <w:tc>
          <w:tcPr>
            <w:tcW w:w="4672" w:type="dxa"/>
          </w:tcPr>
          <w:p w14:paraId="3CBA0F73" w14:textId="0AC43490" w:rsidR="003239AD" w:rsidRDefault="003239AD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>Дата окончания срока подачи заявок</w:t>
            </w:r>
          </w:p>
        </w:tc>
        <w:tc>
          <w:tcPr>
            <w:tcW w:w="4673" w:type="dxa"/>
          </w:tcPr>
          <w:p w14:paraId="48EF7B21" w14:textId="3F108F6F" w:rsidR="003239AD" w:rsidRDefault="00A613DB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3239A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23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3239AD">
              <w:rPr>
                <w:rFonts w:ascii="Times New Roman" w:hAnsi="Times New Roman" w:cs="Times New Roman"/>
                <w:sz w:val="24"/>
                <w:szCs w:val="24"/>
              </w:rPr>
              <w:t xml:space="preserve"> по Мск</w:t>
            </w:r>
          </w:p>
        </w:tc>
      </w:tr>
      <w:tr w:rsidR="003239AD" w14:paraId="6375C4F6" w14:textId="77777777" w:rsidTr="003239AD">
        <w:tc>
          <w:tcPr>
            <w:tcW w:w="4672" w:type="dxa"/>
          </w:tcPr>
          <w:p w14:paraId="2E31552A" w14:textId="5F7A532E" w:rsidR="003239AD" w:rsidRPr="00E62457" w:rsidRDefault="003239AD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E4">
              <w:rPr>
                <w:rFonts w:ascii="Times New Roman" w:hAnsi="Times New Roman" w:cs="Times New Roman"/>
                <w:sz w:val="24"/>
                <w:szCs w:val="24"/>
              </w:rPr>
              <w:t>Вскрытие заявок</w:t>
            </w:r>
          </w:p>
        </w:tc>
        <w:tc>
          <w:tcPr>
            <w:tcW w:w="4673" w:type="dxa"/>
          </w:tcPr>
          <w:p w14:paraId="359D0280" w14:textId="443A4AA1" w:rsidR="003239AD" w:rsidRDefault="00A613DB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E6159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23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E61594">
              <w:rPr>
                <w:rFonts w:ascii="Times New Roman" w:hAnsi="Times New Roman" w:cs="Times New Roman"/>
                <w:sz w:val="24"/>
                <w:szCs w:val="24"/>
              </w:rPr>
              <w:t xml:space="preserve"> по Мск</w:t>
            </w:r>
          </w:p>
        </w:tc>
      </w:tr>
      <w:tr w:rsidR="003239AD" w14:paraId="0A8926FC" w14:textId="77777777" w:rsidTr="003239AD">
        <w:tc>
          <w:tcPr>
            <w:tcW w:w="4672" w:type="dxa"/>
          </w:tcPr>
          <w:p w14:paraId="5BE41021" w14:textId="43A4C91D" w:rsidR="003239AD" w:rsidRPr="006369E4" w:rsidRDefault="003239AD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E4">
              <w:rPr>
                <w:rFonts w:ascii="Times New Roman" w:hAnsi="Times New Roman" w:cs="Times New Roman"/>
                <w:sz w:val="24"/>
                <w:szCs w:val="24"/>
              </w:rPr>
              <w:t>Рассмотрение котировочных заявок</w:t>
            </w:r>
          </w:p>
        </w:tc>
        <w:tc>
          <w:tcPr>
            <w:tcW w:w="4673" w:type="dxa"/>
          </w:tcPr>
          <w:p w14:paraId="574B9B14" w14:textId="1A7ED3F7" w:rsidR="003239AD" w:rsidRPr="003239AD" w:rsidRDefault="00A613DB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239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239AD" w:rsidRPr="003239AD"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239AD" w:rsidRPr="003239AD">
              <w:rPr>
                <w:rFonts w:ascii="Times New Roman" w:hAnsi="Times New Roman" w:cs="Times New Roman"/>
                <w:sz w:val="24"/>
                <w:szCs w:val="24"/>
              </w:rPr>
              <w:t>:00 по Мск</w:t>
            </w:r>
          </w:p>
        </w:tc>
      </w:tr>
      <w:tr w:rsidR="003239AD" w14:paraId="3DADE34F" w14:textId="77777777" w:rsidTr="003239AD">
        <w:tc>
          <w:tcPr>
            <w:tcW w:w="4672" w:type="dxa"/>
          </w:tcPr>
          <w:p w14:paraId="19BC8688" w14:textId="5746233D" w:rsidR="003239AD" w:rsidRPr="006369E4" w:rsidRDefault="003239AD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E4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4673" w:type="dxa"/>
          </w:tcPr>
          <w:p w14:paraId="7081C6A0" w14:textId="3DDAF016" w:rsidR="003239AD" w:rsidRDefault="00A613DB" w:rsidP="00191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1594" w:rsidRPr="006369E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615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39AD" w:rsidRPr="006369E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3239AD">
              <w:rPr>
                <w:rFonts w:ascii="Times New Roman" w:hAnsi="Times New Roman" w:cs="Times New Roman"/>
                <w:sz w:val="24"/>
                <w:szCs w:val="24"/>
              </w:rPr>
              <w:t xml:space="preserve"> по Мск</w:t>
            </w:r>
          </w:p>
        </w:tc>
      </w:tr>
    </w:tbl>
    <w:p w14:paraId="7DE36B59" w14:textId="36CD8506" w:rsidR="003239AD" w:rsidRDefault="003239AD" w:rsidP="0019116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4437F34" w14:textId="0D2940EC" w:rsidR="00893B0E" w:rsidRPr="00E54709" w:rsidRDefault="00893B0E" w:rsidP="00893B0E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4709">
        <w:rPr>
          <w:rFonts w:ascii="Times New Roman" w:hAnsi="Times New Roman" w:cs="Times New Roman"/>
          <w:b/>
          <w:bCs/>
          <w:sz w:val="24"/>
          <w:szCs w:val="24"/>
        </w:rPr>
        <w:t xml:space="preserve">Все условия проведения закупки и подачи заявок на участие прописаны в </w:t>
      </w:r>
      <w:r>
        <w:rPr>
          <w:rFonts w:ascii="Times New Roman" w:hAnsi="Times New Roman" w:cs="Times New Roman"/>
          <w:b/>
          <w:bCs/>
          <w:sz w:val="24"/>
          <w:szCs w:val="24"/>
        </w:rPr>
        <w:t>котировочной</w:t>
      </w:r>
      <w:r w:rsidRPr="00E54709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документации, размещенной на ЭТП: </w:t>
      </w:r>
      <w:hyperlink r:id="rId5" w:history="1">
        <w:r w:rsidRPr="00E54709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https://business.roseltorg.ru</w:t>
        </w:r>
      </w:hyperlink>
      <w:r w:rsidRPr="00E54709">
        <w:rPr>
          <w:rFonts w:ascii="Times New Roman" w:hAnsi="Times New Roman" w:cs="Times New Roman"/>
          <w:b/>
          <w:bCs/>
          <w:sz w:val="24"/>
          <w:szCs w:val="24"/>
        </w:rPr>
        <w:t xml:space="preserve">. Перед подачей заявки на участие просим подробно ознакомиться </w:t>
      </w:r>
      <w:r w:rsidRPr="00E61594">
        <w:rPr>
          <w:rFonts w:ascii="Times New Roman" w:hAnsi="Times New Roman" w:cs="Times New Roman"/>
          <w:b/>
          <w:bCs/>
          <w:color w:val="FF0000"/>
          <w:sz w:val="24"/>
          <w:szCs w:val="24"/>
        </w:rPr>
        <w:t>с документацией и руководствоваться только ее условиями</w:t>
      </w:r>
      <w:r w:rsidRPr="00E54709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Данная справка приложена для избежание технических ошибок и вопросов. </w:t>
      </w:r>
    </w:p>
    <w:p w14:paraId="5C73F476" w14:textId="77777777" w:rsidR="00893B0E" w:rsidRDefault="00893B0E" w:rsidP="00893B0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Ниже перечень ошибок, допущенных участниками при подаче заявок по аналогичным процедурам. При подаче заявок, просим обратить внимание на комплект документов в составе своей заявки, при наличии аналогичных несоответствий внести необходимые правки.</w:t>
      </w:r>
    </w:p>
    <w:p w14:paraId="67763565" w14:textId="77777777" w:rsidR="00893B0E" w:rsidRPr="001C048F" w:rsidRDefault="00893B0E" w:rsidP="00893B0E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048F">
        <w:rPr>
          <w:rFonts w:ascii="Times New Roman" w:hAnsi="Times New Roman" w:cs="Times New Roman"/>
          <w:b/>
          <w:bCs/>
          <w:sz w:val="24"/>
          <w:szCs w:val="24"/>
        </w:rPr>
        <w:t>Перечень оснований отклонения заявок по несостоявшейся процедуре: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93B0E" w14:paraId="022CDAA9" w14:textId="77777777" w:rsidTr="008F5C49">
        <w:tc>
          <w:tcPr>
            <w:tcW w:w="4672" w:type="dxa"/>
          </w:tcPr>
          <w:p w14:paraId="3CEB5E6D" w14:textId="77777777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  <w:tc>
          <w:tcPr>
            <w:tcW w:w="4673" w:type="dxa"/>
          </w:tcPr>
          <w:p w14:paraId="2C92434E" w14:textId="77777777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несоответствий</w:t>
            </w:r>
          </w:p>
        </w:tc>
      </w:tr>
      <w:tr w:rsidR="00893B0E" w14:paraId="1D2A0B25" w14:textId="77777777" w:rsidTr="008F5C49">
        <w:tc>
          <w:tcPr>
            <w:tcW w:w="4672" w:type="dxa"/>
          </w:tcPr>
          <w:p w14:paraId="0DCD3846" w14:textId="0EB7F31F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>пп. 3.6.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>.4 и 3.13.1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 xml:space="preserve">ч. 3 Приложения № 2 извещения о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запроса котировок</w:t>
            </w: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</w:tcPr>
          <w:p w14:paraId="14F495B9" w14:textId="77777777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>техническо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и/или заявка на участие не подписаны;</w:t>
            </w:r>
          </w:p>
          <w:p w14:paraId="06209ED8" w14:textId="77777777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техническое предложение и/или заявка на участие оформлены не по форме;</w:t>
            </w:r>
          </w:p>
          <w:p w14:paraId="2C7A86A2" w14:textId="77777777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39AD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3239AD">
              <w:rPr>
                <w:rFonts w:ascii="Times New Roman" w:hAnsi="Times New Roman" w:cs="Times New Roman"/>
                <w:sz w:val="24"/>
                <w:szCs w:val="24"/>
              </w:rPr>
              <w:t xml:space="preserve"> 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технического предложения</w:t>
            </w:r>
            <w:r w:rsidRPr="003239A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38BB73C" w14:textId="1258A58A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составе документов нет заявки на участие</w:t>
            </w:r>
            <w:r w:rsidR="001B18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D34F16" w14:textId="44325CB4" w:rsidR="001B1889" w:rsidRDefault="001B1889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предоставлен проект договора.</w:t>
            </w:r>
          </w:p>
          <w:p w14:paraId="52017673" w14:textId="22EB5C01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B0E" w14:paraId="04A3CE6E" w14:textId="77777777" w:rsidTr="008F5C49">
        <w:tc>
          <w:tcPr>
            <w:tcW w:w="4672" w:type="dxa"/>
          </w:tcPr>
          <w:p w14:paraId="70FA5D76" w14:textId="77777777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457">
              <w:rPr>
                <w:rFonts w:ascii="Times New Roman" w:hAnsi="Times New Roman" w:cs="Times New Roman"/>
                <w:sz w:val="24"/>
                <w:szCs w:val="24"/>
              </w:rPr>
              <w:t xml:space="preserve">п. 3.6.22. ч. 3 Приложения № 2 извещения о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запроса котировок</w:t>
            </w:r>
          </w:p>
        </w:tc>
        <w:tc>
          <w:tcPr>
            <w:tcW w:w="4673" w:type="dxa"/>
          </w:tcPr>
          <w:p w14:paraId="4FE05B99" w14:textId="77777777" w:rsidR="00893B0E" w:rsidRDefault="00893B0E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39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944">
              <w:rPr>
                <w:rFonts w:ascii="Times New Roman" w:hAnsi="Times New Roman" w:cs="Times New Roman"/>
                <w:sz w:val="24"/>
                <w:szCs w:val="24"/>
              </w:rPr>
              <w:t xml:space="preserve">в техническом предложении </w:t>
            </w:r>
            <w:r w:rsidRPr="00947310">
              <w:rPr>
                <w:rFonts w:ascii="Times New Roman" w:hAnsi="Times New Roman" w:cs="Times New Roman"/>
                <w:sz w:val="24"/>
                <w:szCs w:val="24"/>
              </w:rPr>
              <w:t>допущены арифметические ошибки;</w:t>
            </w:r>
          </w:p>
          <w:p w14:paraId="06151FCE" w14:textId="4251F81E" w:rsidR="00893B0E" w:rsidRDefault="001B1889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цена за единицу услуг указанная в техническом предложении выше </w:t>
            </w:r>
            <w:r w:rsidRPr="001B1889">
              <w:rPr>
                <w:rFonts w:ascii="Times New Roman" w:hAnsi="Times New Roman" w:cs="Times New Roman"/>
                <w:sz w:val="24"/>
                <w:szCs w:val="24"/>
              </w:rPr>
              <w:t>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1B1889">
              <w:rPr>
                <w:rFonts w:ascii="Times New Roman" w:hAnsi="Times New Roman" w:cs="Times New Roman"/>
                <w:sz w:val="24"/>
                <w:szCs w:val="24"/>
              </w:rPr>
              <w:t xml:space="preserve"> в извещении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26CD6D" w14:textId="11B5ED16" w:rsidR="001B1889" w:rsidRDefault="001B1889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общая цена за единицу услуг указанная в техническом предложении выше </w:t>
            </w:r>
            <w:r w:rsidRPr="001B1889">
              <w:rPr>
                <w:rFonts w:ascii="Times New Roman" w:hAnsi="Times New Roman" w:cs="Times New Roman"/>
                <w:sz w:val="24"/>
                <w:szCs w:val="24"/>
              </w:rPr>
              <w:t>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1B1889">
              <w:rPr>
                <w:rFonts w:ascii="Times New Roman" w:hAnsi="Times New Roman" w:cs="Times New Roman"/>
                <w:sz w:val="24"/>
                <w:szCs w:val="24"/>
              </w:rPr>
              <w:t xml:space="preserve"> в извещении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1889" w14:paraId="32F9E1C0" w14:textId="77777777" w:rsidTr="008F5C49">
        <w:tc>
          <w:tcPr>
            <w:tcW w:w="4672" w:type="dxa"/>
          </w:tcPr>
          <w:p w14:paraId="72EBE495" w14:textId="77777777" w:rsidR="001B1889" w:rsidRPr="00E62457" w:rsidRDefault="001B1889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EAD21E3" w14:textId="77777777" w:rsidR="001B1889" w:rsidRPr="003239AD" w:rsidRDefault="001B1889" w:rsidP="008F5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3300F2" w14:textId="77777777" w:rsidR="00893B0E" w:rsidRPr="00191168" w:rsidRDefault="00893B0E" w:rsidP="00893B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74FE11" w14:textId="77777777" w:rsidR="00893B0E" w:rsidRDefault="00893B0E" w:rsidP="0019116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893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66515"/>
    <w:multiLevelType w:val="hybridMultilevel"/>
    <w:tmpl w:val="447E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4A"/>
    <w:rsid w:val="000F10E9"/>
    <w:rsid w:val="001120EF"/>
    <w:rsid w:val="001600F4"/>
    <w:rsid w:val="0016413E"/>
    <w:rsid w:val="00172FFC"/>
    <w:rsid w:val="00191168"/>
    <w:rsid w:val="001B1889"/>
    <w:rsid w:val="001C048F"/>
    <w:rsid w:val="001E46C2"/>
    <w:rsid w:val="0027064B"/>
    <w:rsid w:val="00295494"/>
    <w:rsid w:val="002E1C5B"/>
    <w:rsid w:val="003027E4"/>
    <w:rsid w:val="003239AD"/>
    <w:rsid w:val="00327511"/>
    <w:rsid w:val="00341794"/>
    <w:rsid w:val="00474444"/>
    <w:rsid w:val="004D0544"/>
    <w:rsid w:val="00584944"/>
    <w:rsid w:val="00584D64"/>
    <w:rsid w:val="005C1319"/>
    <w:rsid w:val="006369E4"/>
    <w:rsid w:val="00667F14"/>
    <w:rsid w:val="006765BE"/>
    <w:rsid w:val="006F5673"/>
    <w:rsid w:val="00770A1D"/>
    <w:rsid w:val="007919F2"/>
    <w:rsid w:val="007924C9"/>
    <w:rsid w:val="007E2F4A"/>
    <w:rsid w:val="00893B0E"/>
    <w:rsid w:val="008C316F"/>
    <w:rsid w:val="00947310"/>
    <w:rsid w:val="00956455"/>
    <w:rsid w:val="009E28C5"/>
    <w:rsid w:val="00A02543"/>
    <w:rsid w:val="00A442FB"/>
    <w:rsid w:val="00A60461"/>
    <w:rsid w:val="00A613DB"/>
    <w:rsid w:val="00A9237A"/>
    <w:rsid w:val="00AC1C13"/>
    <w:rsid w:val="00AC7647"/>
    <w:rsid w:val="00B24E11"/>
    <w:rsid w:val="00BA2C47"/>
    <w:rsid w:val="00BF0F87"/>
    <w:rsid w:val="00C75C6D"/>
    <w:rsid w:val="00C81E80"/>
    <w:rsid w:val="00C831D1"/>
    <w:rsid w:val="00CC7F59"/>
    <w:rsid w:val="00CF3015"/>
    <w:rsid w:val="00D16973"/>
    <w:rsid w:val="00DA7351"/>
    <w:rsid w:val="00DB683B"/>
    <w:rsid w:val="00DC4071"/>
    <w:rsid w:val="00E53BDF"/>
    <w:rsid w:val="00E54709"/>
    <w:rsid w:val="00E61594"/>
    <w:rsid w:val="00E62457"/>
    <w:rsid w:val="00E85034"/>
    <w:rsid w:val="00EA0CA9"/>
    <w:rsid w:val="00F408CB"/>
    <w:rsid w:val="00F4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2ECF"/>
  <w15:chartTrackingRefBased/>
  <w15:docId w15:val="{2D0C91DB-D9E5-4E0D-8695-C6E2F073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B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131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C131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1E4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1120E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120E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120E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120E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120EF"/>
    <w:rPr>
      <w:b/>
      <w:bCs/>
      <w:sz w:val="20"/>
      <w:szCs w:val="20"/>
    </w:rPr>
  </w:style>
  <w:style w:type="paragraph" w:customStyle="1" w:styleId="1">
    <w:name w:val="Обычный1"/>
    <w:rsid w:val="00A9237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usiness.roseltor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Denisov</dc:creator>
  <cp:keywords/>
  <dc:description/>
  <cp:lastModifiedBy>Alexander Denisov</cp:lastModifiedBy>
  <cp:revision>5</cp:revision>
  <dcterms:created xsi:type="dcterms:W3CDTF">2024-11-08T14:17:00Z</dcterms:created>
  <dcterms:modified xsi:type="dcterms:W3CDTF">2026-02-11T11:57:00Z</dcterms:modified>
</cp:coreProperties>
</file>